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22DB" w14:textId="77777777" w:rsidR="000E5587" w:rsidRDefault="000E5587" w:rsidP="00622FD4"/>
    <w:p w14:paraId="4063F24B" w14:textId="77777777" w:rsidR="000E5587" w:rsidRPr="00D87442" w:rsidRDefault="000E5587" w:rsidP="00E1503D">
      <w:pPr>
        <w:pStyle w:val="Akapitzlist"/>
        <w:spacing w:line="360" w:lineRule="auto"/>
        <w:jc w:val="center"/>
        <w:rPr>
          <w:rStyle w:val="Pogrubienie"/>
          <w:rFonts w:ascii="Verdana" w:hAnsi="Verdana"/>
          <w:sz w:val="21"/>
          <w:szCs w:val="21"/>
        </w:rPr>
      </w:pPr>
      <w:r w:rsidRPr="00D87442">
        <w:rPr>
          <w:rStyle w:val="Pogrubienie"/>
          <w:rFonts w:ascii="Verdana" w:hAnsi="Verdana"/>
          <w:sz w:val="21"/>
          <w:szCs w:val="21"/>
        </w:rPr>
        <w:t>REGULAMIN ZWIEDZANIA BROWARU OKOCIM</w:t>
      </w:r>
    </w:p>
    <w:p w14:paraId="5552ECB4" w14:textId="77777777" w:rsidR="00E1503D" w:rsidRDefault="00E1503D" w:rsidP="002D70E9">
      <w:pPr>
        <w:pStyle w:val="NormalnyWeb"/>
        <w:spacing w:line="360" w:lineRule="auto"/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Stowarzyszenie Miłośników Browaru Okocim oferuje zwiedzanie</w:t>
      </w:r>
    </w:p>
    <w:p w14:paraId="694F9DD7" w14:textId="77777777" w:rsidR="00E1503D" w:rsidRPr="00EF5BAE" w:rsidRDefault="00E1503D" w:rsidP="002D70E9">
      <w:pPr>
        <w:pStyle w:val="NormalnyWeb"/>
        <w:spacing w:line="360" w:lineRule="auto"/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Izby Tradycji oraz Browaru</w:t>
      </w:r>
    </w:p>
    <w:p w14:paraId="2E6722E3" w14:textId="77777777" w:rsidR="006027CC" w:rsidRDefault="006027CC" w:rsidP="006027CC">
      <w:pPr>
        <w:pStyle w:val="Akapitzlist"/>
        <w:spacing w:line="360" w:lineRule="auto"/>
        <w:jc w:val="center"/>
        <w:rPr>
          <w:rStyle w:val="Pogrubienie"/>
          <w:rFonts w:ascii="Verdana" w:hAnsi="Verdana"/>
          <w:sz w:val="21"/>
          <w:szCs w:val="21"/>
        </w:rPr>
      </w:pPr>
    </w:p>
    <w:p w14:paraId="45B239E1" w14:textId="77777777" w:rsidR="000E5587" w:rsidRDefault="006027CC" w:rsidP="006027CC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>Zasady zwiedzania</w:t>
      </w:r>
    </w:p>
    <w:p w14:paraId="6163374A" w14:textId="77777777" w:rsidR="00D87442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Browar</w:t>
      </w:r>
      <w:r w:rsidRPr="00EF5BAE">
        <w:rPr>
          <w:rFonts w:ascii="Verdana" w:hAnsi="Verdana"/>
          <w:sz w:val="21"/>
          <w:szCs w:val="21"/>
        </w:rPr>
        <w:t xml:space="preserve"> </w:t>
      </w:r>
      <w:r w:rsidR="002D70E9">
        <w:rPr>
          <w:rFonts w:ascii="Verdana" w:hAnsi="Verdana"/>
          <w:sz w:val="21"/>
          <w:szCs w:val="21"/>
        </w:rPr>
        <w:t xml:space="preserve">Okocim </w:t>
      </w:r>
      <w:r w:rsidRPr="00EF5BAE">
        <w:rPr>
          <w:rFonts w:ascii="Verdana" w:hAnsi="Verdana"/>
          <w:sz w:val="21"/>
          <w:szCs w:val="21"/>
        </w:rPr>
        <w:t xml:space="preserve">można zwiedzać wyłącznie w zorganizowanych grupach </w:t>
      </w:r>
      <w:r>
        <w:rPr>
          <w:rFonts w:ascii="Verdana" w:hAnsi="Verdana"/>
          <w:sz w:val="21"/>
          <w:szCs w:val="21"/>
        </w:rPr>
        <w:t xml:space="preserve">i tylko </w:t>
      </w:r>
      <w:r w:rsidRPr="00EF5BAE">
        <w:rPr>
          <w:rFonts w:ascii="Verdana" w:hAnsi="Verdana"/>
          <w:sz w:val="21"/>
          <w:szCs w:val="21"/>
        </w:rPr>
        <w:t xml:space="preserve">pod opieką </w:t>
      </w:r>
      <w:r w:rsidR="002D70E9">
        <w:rPr>
          <w:rFonts w:ascii="Verdana" w:hAnsi="Verdana"/>
          <w:sz w:val="21"/>
          <w:szCs w:val="21"/>
        </w:rPr>
        <w:t>p</w:t>
      </w:r>
      <w:r w:rsidR="00D87442">
        <w:rPr>
          <w:rFonts w:ascii="Verdana" w:hAnsi="Verdana"/>
          <w:sz w:val="21"/>
          <w:szCs w:val="21"/>
        </w:rPr>
        <w:t>rzewodnika</w:t>
      </w:r>
      <w:r>
        <w:rPr>
          <w:rFonts w:ascii="Verdana" w:hAnsi="Verdana"/>
          <w:sz w:val="21"/>
          <w:szCs w:val="21"/>
        </w:rPr>
        <w:t xml:space="preserve"> Stowarzyszenia</w:t>
      </w:r>
      <w:r w:rsidR="00E1503D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</w:p>
    <w:p w14:paraId="364D07D2" w14:textId="77777777" w:rsidR="000E5587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Grupa zwiedzająca </w:t>
      </w:r>
      <w:r>
        <w:rPr>
          <w:rFonts w:ascii="Verdana" w:hAnsi="Verdana"/>
          <w:sz w:val="21"/>
          <w:szCs w:val="21"/>
        </w:rPr>
        <w:t>Browar</w:t>
      </w:r>
      <w:r w:rsidRPr="00EF5BAE">
        <w:rPr>
          <w:rFonts w:ascii="Verdana" w:hAnsi="Verdana"/>
          <w:sz w:val="21"/>
          <w:szCs w:val="21"/>
        </w:rPr>
        <w:t xml:space="preserve"> nie może liczyć mniej niż </w:t>
      </w:r>
      <w:r>
        <w:rPr>
          <w:rFonts w:ascii="Verdana" w:hAnsi="Verdana"/>
          <w:sz w:val="21"/>
          <w:szCs w:val="21"/>
        </w:rPr>
        <w:t>5</w:t>
      </w:r>
      <w:r w:rsidRPr="00EF5BAE">
        <w:rPr>
          <w:rFonts w:ascii="Verdana" w:hAnsi="Verdana"/>
          <w:sz w:val="21"/>
          <w:szCs w:val="21"/>
        </w:rPr>
        <w:t xml:space="preserve"> osób i </w:t>
      </w:r>
      <w:r>
        <w:rPr>
          <w:rFonts w:ascii="Verdana" w:hAnsi="Verdana"/>
          <w:sz w:val="21"/>
          <w:szCs w:val="21"/>
        </w:rPr>
        <w:t xml:space="preserve">nie </w:t>
      </w:r>
      <w:r w:rsidRPr="00EF5BAE">
        <w:rPr>
          <w:rFonts w:ascii="Verdana" w:hAnsi="Verdana"/>
          <w:sz w:val="21"/>
          <w:szCs w:val="21"/>
        </w:rPr>
        <w:t>więcej niż 20 osób.</w:t>
      </w:r>
    </w:p>
    <w:p w14:paraId="4431D962" w14:textId="77777777" w:rsidR="000E5587" w:rsidRPr="004903E0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Zwiedzający indywidualni łączeni są w grupy </w:t>
      </w:r>
      <w:r w:rsidR="00D87442">
        <w:rPr>
          <w:rFonts w:ascii="Verdana" w:hAnsi="Verdana"/>
          <w:sz w:val="21"/>
          <w:szCs w:val="21"/>
        </w:rPr>
        <w:t xml:space="preserve">lub dołączani </w:t>
      </w:r>
      <w:r w:rsidR="006027CC">
        <w:rPr>
          <w:rFonts w:ascii="Verdana" w:hAnsi="Verdana"/>
          <w:sz w:val="21"/>
          <w:szCs w:val="21"/>
        </w:rPr>
        <w:t xml:space="preserve">są </w:t>
      </w:r>
      <w:r w:rsidR="00D87442">
        <w:rPr>
          <w:rFonts w:ascii="Verdana" w:hAnsi="Verdana"/>
          <w:sz w:val="21"/>
          <w:szCs w:val="21"/>
        </w:rPr>
        <w:t>do grup zorganizowanych</w:t>
      </w:r>
      <w:r w:rsidR="002D70E9">
        <w:rPr>
          <w:rFonts w:ascii="Verdana" w:hAnsi="Verdana"/>
          <w:sz w:val="21"/>
          <w:szCs w:val="21"/>
        </w:rPr>
        <w:t>.</w:t>
      </w:r>
    </w:p>
    <w:p w14:paraId="476D5320" w14:textId="77777777" w:rsid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Zwiedzanie Browaru możliwe jest </w:t>
      </w:r>
      <w:r w:rsidR="006027CC" w:rsidRPr="006027CC">
        <w:rPr>
          <w:rFonts w:ascii="Verdana" w:hAnsi="Verdana"/>
          <w:sz w:val="21"/>
          <w:szCs w:val="21"/>
        </w:rPr>
        <w:t>tylko w terminach i</w:t>
      </w:r>
      <w:r w:rsidRPr="006027CC">
        <w:rPr>
          <w:rFonts w:ascii="Verdana" w:hAnsi="Verdana"/>
          <w:sz w:val="21"/>
          <w:szCs w:val="21"/>
        </w:rPr>
        <w:t xml:space="preserve"> godzinach uzgodnionych przez Stowarzyszenie</w:t>
      </w:r>
      <w:r w:rsidR="002D70E9">
        <w:rPr>
          <w:rFonts w:ascii="Verdana" w:hAnsi="Verdana"/>
          <w:sz w:val="21"/>
          <w:szCs w:val="21"/>
        </w:rPr>
        <w:t>.</w:t>
      </w:r>
      <w:r w:rsidRPr="006027CC">
        <w:rPr>
          <w:rFonts w:ascii="Verdana" w:hAnsi="Verdana"/>
          <w:sz w:val="21"/>
          <w:szCs w:val="21"/>
        </w:rPr>
        <w:t xml:space="preserve"> </w:t>
      </w:r>
    </w:p>
    <w:p w14:paraId="481ADA40" w14:textId="77777777" w:rsid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Pierwszeństwo zwiedzania mają grupy z potwierdzoną rezerwacją. </w:t>
      </w:r>
    </w:p>
    <w:p w14:paraId="4933AB1B" w14:textId="77777777" w:rsidR="001C439F" w:rsidRP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Grupa powinna </w:t>
      </w:r>
      <w:r w:rsidR="002D70E9">
        <w:rPr>
          <w:rFonts w:ascii="Verdana" w:hAnsi="Verdana"/>
          <w:sz w:val="21"/>
          <w:szCs w:val="21"/>
        </w:rPr>
        <w:t xml:space="preserve">przybyć </w:t>
      </w:r>
      <w:r w:rsidRPr="006027CC">
        <w:rPr>
          <w:rFonts w:ascii="Verdana" w:hAnsi="Verdana"/>
          <w:sz w:val="21"/>
          <w:szCs w:val="21"/>
        </w:rPr>
        <w:t xml:space="preserve">co najmniej </w:t>
      </w:r>
      <w:r w:rsidR="002D70E9">
        <w:rPr>
          <w:rFonts w:ascii="Verdana" w:hAnsi="Verdana"/>
          <w:sz w:val="21"/>
          <w:szCs w:val="21"/>
        </w:rPr>
        <w:t>15</w:t>
      </w:r>
      <w:r w:rsidRPr="006027CC">
        <w:rPr>
          <w:rFonts w:ascii="Verdana" w:hAnsi="Verdana"/>
          <w:sz w:val="21"/>
          <w:szCs w:val="21"/>
        </w:rPr>
        <w:t xml:space="preserve"> min</w:t>
      </w:r>
      <w:r w:rsidR="00B73715">
        <w:rPr>
          <w:rFonts w:ascii="Verdana" w:hAnsi="Verdana"/>
          <w:sz w:val="21"/>
          <w:szCs w:val="21"/>
        </w:rPr>
        <w:t>.</w:t>
      </w:r>
      <w:r w:rsidRPr="006027CC">
        <w:rPr>
          <w:rFonts w:ascii="Verdana" w:hAnsi="Verdana"/>
          <w:sz w:val="21"/>
          <w:szCs w:val="21"/>
        </w:rPr>
        <w:t xml:space="preserve"> przed zarezerwowanym terminem, bądź uprzedzić </w:t>
      </w:r>
      <w:r w:rsidR="002D70E9">
        <w:rPr>
          <w:rFonts w:ascii="Verdana" w:hAnsi="Verdana"/>
          <w:sz w:val="21"/>
          <w:szCs w:val="21"/>
        </w:rPr>
        <w:t xml:space="preserve">telefonicznie Stowarzyszenie </w:t>
      </w:r>
      <w:r w:rsidRPr="006027CC">
        <w:rPr>
          <w:rFonts w:ascii="Verdana" w:hAnsi="Verdana"/>
          <w:sz w:val="21"/>
          <w:szCs w:val="21"/>
        </w:rPr>
        <w:t>co najmniej jedną godzinę wcześniej o ewentualnym spóźnieniu. Niedotrzymanie tych warunków może być powodem anulowania rezerwacji.</w:t>
      </w:r>
    </w:p>
    <w:p w14:paraId="5E380D30" w14:textId="77777777" w:rsidR="001C439F" w:rsidRPr="00170566" w:rsidRDefault="001C439F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Rezerwacji można dokonać </w:t>
      </w:r>
      <w:r>
        <w:rPr>
          <w:rFonts w:ascii="Verdana" w:hAnsi="Verdana"/>
          <w:sz w:val="21"/>
          <w:szCs w:val="21"/>
        </w:rPr>
        <w:t xml:space="preserve">mailowo </w:t>
      </w:r>
      <w:r w:rsidRPr="00EF5BAE">
        <w:rPr>
          <w:rFonts w:ascii="Verdana" w:hAnsi="Verdana"/>
          <w:sz w:val="21"/>
          <w:szCs w:val="21"/>
        </w:rPr>
        <w:t xml:space="preserve">poprzez wysłanie zgłoszenia na adres </w:t>
      </w:r>
      <w:hyperlink r:id="rId5" w:history="1">
        <w:r w:rsidR="00170566" w:rsidRPr="00052BB0">
          <w:rPr>
            <w:rStyle w:val="Hipercze"/>
            <w:rFonts w:ascii="Verdana" w:hAnsi="Verdana"/>
            <w:sz w:val="21"/>
            <w:szCs w:val="21"/>
          </w:rPr>
          <w:t>smbokocim@gmail.com</w:t>
        </w:r>
      </w:hyperlink>
      <w:r w:rsidR="00170566">
        <w:rPr>
          <w:rFonts w:ascii="Verdana" w:hAnsi="Verdana"/>
          <w:sz w:val="21"/>
          <w:szCs w:val="21"/>
        </w:rPr>
        <w:t xml:space="preserve"> </w:t>
      </w:r>
      <w:r w:rsidRPr="00170566">
        <w:rPr>
          <w:rFonts w:ascii="Verdana" w:hAnsi="Verdana"/>
          <w:sz w:val="21"/>
          <w:szCs w:val="21"/>
        </w:rPr>
        <w:t xml:space="preserve">nie później niż 10 dni przed planowanym terminem zwiedzania. Wysyłając zgłoszenie należy podać : </w:t>
      </w:r>
    </w:p>
    <w:p w14:paraId="275ED73C" w14:textId="77777777" w:rsidR="001C439F" w:rsidRPr="002D70E9" w:rsidRDefault="001C439F" w:rsidP="002D70E9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Imię i nazwisko</w:t>
      </w:r>
      <w:r w:rsidR="002D70E9">
        <w:rPr>
          <w:rFonts w:ascii="Verdana" w:hAnsi="Verdana"/>
          <w:sz w:val="21"/>
          <w:szCs w:val="21"/>
        </w:rPr>
        <w:t xml:space="preserve"> lub imienną listę osób</w:t>
      </w:r>
    </w:p>
    <w:p w14:paraId="7C73E8BE" w14:textId="77777777" w:rsidR="001C439F" w:rsidRDefault="001C439F" w:rsidP="00D87442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Proponowany termin i godzinę</w:t>
      </w:r>
    </w:p>
    <w:p w14:paraId="05B4B9F6" w14:textId="77777777" w:rsidR="001C439F" w:rsidRDefault="001C439F" w:rsidP="00D87442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Nr telefonu</w:t>
      </w:r>
    </w:p>
    <w:p w14:paraId="014ECC71" w14:textId="77777777" w:rsidR="001C439F" w:rsidRDefault="001C439F" w:rsidP="00D87442">
      <w:pPr>
        <w:pStyle w:val="NormalnyWeb"/>
        <w:numPr>
          <w:ilvl w:val="1"/>
          <w:numId w:val="13"/>
        </w:numPr>
        <w:tabs>
          <w:tab w:val="left" w:pos="3750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Adres e-mail</w:t>
      </w:r>
      <w:r>
        <w:rPr>
          <w:rFonts w:ascii="Verdana" w:hAnsi="Verdana"/>
          <w:sz w:val="21"/>
          <w:szCs w:val="21"/>
        </w:rPr>
        <w:tab/>
      </w:r>
    </w:p>
    <w:p w14:paraId="4705B5C3" w14:textId="77777777" w:rsidR="001C439F" w:rsidRDefault="001C439F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2A0801">
        <w:rPr>
          <w:rFonts w:ascii="Verdana" w:hAnsi="Verdana"/>
          <w:sz w:val="21"/>
          <w:szCs w:val="21"/>
        </w:rPr>
        <w:t xml:space="preserve">Rezygnacji ze zwiedzania Browaru należy dokonać najpóźniej </w:t>
      </w:r>
      <w:r>
        <w:rPr>
          <w:rFonts w:ascii="Verdana" w:hAnsi="Verdana"/>
          <w:sz w:val="21"/>
          <w:szCs w:val="21"/>
        </w:rPr>
        <w:t>3</w:t>
      </w:r>
      <w:r w:rsidRPr="002A0801">
        <w:rPr>
          <w:rFonts w:ascii="Verdana" w:hAnsi="Verdana"/>
          <w:sz w:val="21"/>
          <w:szCs w:val="21"/>
        </w:rPr>
        <w:t xml:space="preserve"> dni robocze przed zarezerwowanym terminem. </w:t>
      </w:r>
    </w:p>
    <w:p w14:paraId="411AC1D9" w14:textId="77777777" w:rsidR="002A45B6" w:rsidRPr="002B1638" w:rsidRDefault="002A45B6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 rezerwację opłaconą przed terminem zwiedzania</w:t>
      </w:r>
      <w:r w:rsidR="00116A00">
        <w:rPr>
          <w:rFonts w:ascii="Verdana" w:hAnsi="Verdana"/>
          <w:sz w:val="21"/>
          <w:szCs w:val="21"/>
        </w:rPr>
        <w:t>,</w:t>
      </w:r>
      <w:r w:rsidRPr="002B1638">
        <w:rPr>
          <w:rFonts w:ascii="Verdana" w:hAnsi="Verdana"/>
          <w:sz w:val="21"/>
          <w:szCs w:val="21"/>
        </w:rPr>
        <w:t xml:space="preserve"> </w:t>
      </w:r>
      <w:r w:rsidR="002B1638" w:rsidRPr="002B1638">
        <w:rPr>
          <w:rFonts w:ascii="Verdana" w:hAnsi="Verdana"/>
          <w:sz w:val="21"/>
          <w:szCs w:val="21"/>
        </w:rPr>
        <w:t>lecz</w:t>
      </w:r>
      <w:r w:rsidRPr="002B1638">
        <w:rPr>
          <w:rFonts w:ascii="Verdana" w:hAnsi="Verdana"/>
          <w:sz w:val="21"/>
          <w:szCs w:val="21"/>
        </w:rPr>
        <w:t xml:space="preserve"> nie </w:t>
      </w:r>
      <w:r w:rsidR="00962A9D" w:rsidRPr="002B1638">
        <w:rPr>
          <w:rFonts w:ascii="Verdana" w:hAnsi="Verdana"/>
          <w:sz w:val="21"/>
          <w:szCs w:val="21"/>
        </w:rPr>
        <w:t>zrealizowaną z winy klienta</w:t>
      </w:r>
      <w:r w:rsidR="002B1638" w:rsidRPr="002B1638">
        <w:rPr>
          <w:rFonts w:ascii="Verdana" w:hAnsi="Verdana"/>
          <w:sz w:val="21"/>
          <w:szCs w:val="21"/>
        </w:rPr>
        <w:t xml:space="preserve"> </w:t>
      </w:r>
      <w:r w:rsidRPr="002B1638">
        <w:rPr>
          <w:rFonts w:ascii="Verdana" w:hAnsi="Verdana"/>
          <w:sz w:val="21"/>
          <w:szCs w:val="21"/>
        </w:rPr>
        <w:t>przysługuje zwrot 50 % poniesionych kosztów</w:t>
      </w:r>
      <w:r w:rsidR="002B1638" w:rsidRPr="002B1638">
        <w:rPr>
          <w:rFonts w:ascii="Verdana" w:hAnsi="Verdana"/>
          <w:sz w:val="21"/>
          <w:szCs w:val="21"/>
        </w:rPr>
        <w:t>.</w:t>
      </w:r>
    </w:p>
    <w:p w14:paraId="3A8B7621" w14:textId="77777777" w:rsidR="001C439F" w:rsidRDefault="001C439F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Stowarzyszenie </w:t>
      </w:r>
      <w:r w:rsidRPr="00EF5BAE">
        <w:rPr>
          <w:rFonts w:ascii="Verdana" w:hAnsi="Verdana"/>
          <w:sz w:val="21"/>
          <w:szCs w:val="21"/>
        </w:rPr>
        <w:t xml:space="preserve">zastrzega sobie prawo odmówienia zwiedzania </w:t>
      </w:r>
      <w:r>
        <w:rPr>
          <w:rFonts w:ascii="Verdana" w:hAnsi="Verdana"/>
          <w:sz w:val="21"/>
          <w:szCs w:val="21"/>
        </w:rPr>
        <w:t xml:space="preserve">osobom lub </w:t>
      </w:r>
      <w:r w:rsidRPr="00EF5BAE">
        <w:rPr>
          <w:rFonts w:ascii="Verdana" w:hAnsi="Verdana"/>
          <w:sz w:val="21"/>
          <w:szCs w:val="21"/>
        </w:rPr>
        <w:t xml:space="preserve">grupom, które nie dokonały rezerwacji. </w:t>
      </w:r>
    </w:p>
    <w:p w14:paraId="133F90BB" w14:textId="77777777" w:rsidR="00143F28" w:rsidRPr="00143F28" w:rsidRDefault="00143F28" w:rsidP="00143F28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Zwiedzanie trwa od ok.1 do 2,5 godz.</w:t>
      </w:r>
    </w:p>
    <w:p w14:paraId="08A00704" w14:textId="77777777" w:rsidR="007205C5" w:rsidRDefault="001C439F" w:rsidP="007205C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1C439F">
        <w:rPr>
          <w:rFonts w:ascii="Verdana" w:hAnsi="Verdana"/>
          <w:sz w:val="21"/>
          <w:szCs w:val="21"/>
        </w:rPr>
        <w:t>Zwiedzanie</w:t>
      </w:r>
      <w:r>
        <w:rPr>
          <w:rFonts w:ascii="Verdana" w:hAnsi="Verdana"/>
          <w:sz w:val="21"/>
          <w:szCs w:val="21"/>
        </w:rPr>
        <w:t xml:space="preserve"> Browaru jest odpłatne. Cennik wstępu </w:t>
      </w:r>
      <w:r w:rsidRPr="001C439F">
        <w:rPr>
          <w:rFonts w:ascii="Verdana" w:hAnsi="Verdana"/>
          <w:sz w:val="21"/>
          <w:szCs w:val="21"/>
        </w:rPr>
        <w:t xml:space="preserve">jest dostępny na stronie </w:t>
      </w:r>
      <w:r>
        <w:rPr>
          <w:rFonts w:ascii="Verdana" w:hAnsi="Verdana"/>
          <w:sz w:val="21"/>
          <w:szCs w:val="21"/>
        </w:rPr>
        <w:t xml:space="preserve">internetowej </w:t>
      </w:r>
      <w:r w:rsidRPr="001C439F">
        <w:rPr>
          <w:rFonts w:ascii="Verdana" w:hAnsi="Verdana"/>
          <w:sz w:val="21"/>
          <w:szCs w:val="21"/>
        </w:rPr>
        <w:t>Stowarzyszenia</w:t>
      </w:r>
      <w:r w:rsidR="006027CC">
        <w:rPr>
          <w:rFonts w:ascii="Verdana" w:hAnsi="Verdana"/>
          <w:sz w:val="21"/>
          <w:szCs w:val="21"/>
        </w:rPr>
        <w:t xml:space="preserve"> </w:t>
      </w:r>
      <w:hyperlink r:id="rId6" w:history="1">
        <w:r w:rsidR="00DA6188" w:rsidRPr="001568F5">
          <w:rPr>
            <w:rStyle w:val="Hipercze"/>
            <w:rFonts w:ascii="Verdana" w:hAnsi="Verdana"/>
            <w:sz w:val="21"/>
            <w:szCs w:val="21"/>
          </w:rPr>
          <w:t>www.smbokocim.pl</w:t>
        </w:r>
      </w:hyperlink>
      <w:r w:rsidR="007205C5">
        <w:rPr>
          <w:rFonts w:ascii="Verdana" w:hAnsi="Verdana"/>
          <w:sz w:val="21"/>
          <w:szCs w:val="21"/>
        </w:rPr>
        <w:t xml:space="preserve"> </w:t>
      </w:r>
    </w:p>
    <w:p w14:paraId="7E39D6F4" w14:textId="77777777" w:rsidR="00170566" w:rsidRPr="00143F28" w:rsidRDefault="00143F28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Opłata</w:t>
      </w:r>
      <w:r w:rsidR="007D7603">
        <w:rPr>
          <w:rFonts w:ascii="Verdana" w:hAnsi="Verdana"/>
          <w:sz w:val="21"/>
          <w:szCs w:val="21"/>
        </w:rPr>
        <w:t xml:space="preserve"> wstępu obejmuje zwiedzanie Izby Tradycji, </w:t>
      </w:r>
      <w:r w:rsidR="00B73715">
        <w:rPr>
          <w:rFonts w:ascii="Verdana" w:hAnsi="Verdana"/>
          <w:sz w:val="21"/>
          <w:szCs w:val="21"/>
        </w:rPr>
        <w:t>części produkcyjnej, panel degustacyjny</w:t>
      </w:r>
      <w:r w:rsidR="00170566">
        <w:rPr>
          <w:rFonts w:ascii="Verdana" w:hAnsi="Verdana"/>
          <w:sz w:val="21"/>
          <w:szCs w:val="21"/>
        </w:rPr>
        <w:t xml:space="preserve"> oraz koszt przewodnika.</w:t>
      </w:r>
    </w:p>
    <w:p w14:paraId="0BF838D1" w14:textId="77777777" w:rsidR="007D7603" w:rsidRDefault="007D7603" w:rsidP="007D7603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Obowiązuje opłata wstępu:</w:t>
      </w:r>
    </w:p>
    <w:p w14:paraId="4CA86C3D" w14:textId="77777777" w:rsid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normalna dla osób indywidualnych</w:t>
      </w:r>
    </w:p>
    <w:p w14:paraId="744D307B" w14:textId="77777777" w:rsid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grupowa dla zorganizowanych grup </w:t>
      </w:r>
    </w:p>
    <w:p w14:paraId="5049D418" w14:textId="77777777" w:rsidR="00170566" w:rsidRDefault="007D7603" w:rsidP="00170566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ulgowa dla osób niepełnoletnich</w:t>
      </w:r>
      <w:r w:rsidR="00170566">
        <w:rPr>
          <w:rFonts w:ascii="Verdana" w:hAnsi="Verdana"/>
          <w:sz w:val="21"/>
          <w:szCs w:val="21"/>
        </w:rPr>
        <w:t xml:space="preserve"> (tylko Izba Tradycji)</w:t>
      </w:r>
    </w:p>
    <w:p w14:paraId="3B5A8ED6" w14:textId="77777777" w:rsidR="001C439F" w:rsidRDefault="001C439F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Dopuszczalną formą płatności jest gotówka w polskich złotych pobrana przez Przewodnika przed zwiedzaniem, lub przelew na konto Stowarzyszenia po potwierdzeniu rezerwacji, nie później niż 3 dni robocze przed zarezerwowanym terminem.</w:t>
      </w:r>
    </w:p>
    <w:p w14:paraId="1C2673B9" w14:textId="77777777" w:rsidR="007D7603" w:rsidRP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</w:p>
    <w:p w14:paraId="0A323ABB" w14:textId="77777777" w:rsidR="001C439F" w:rsidRDefault="001C439F" w:rsidP="007205C5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 w:rsidRPr="00D87442">
        <w:rPr>
          <w:rStyle w:val="Pogrubienie"/>
          <w:rFonts w:ascii="Verdana" w:hAnsi="Verdana"/>
          <w:sz w:val="21"/>
          <w:szCs w:val="21"/>
        </w:rPr>
        <w:t>Warunki uczestnictwa w Zwiedzaniu Browaru</w:t>
      </w:r>
    </w:p>
    <w:p w14:paraId="4403C617" w14:textId="77777777" w:rsidR="007D7603" w:rsidRPr="007205C5" w:rsidRDefault="007D7603" w:rsidP="007205C5">
      <w:pPr>
        <w:pStyle w:val="Akapitzlist"/>
        <w:spacing w:line="360" w:lineRule="auto"/>
        <w:rPr>
          <w:rFonts w:ascii="Verdana" w:hAnsi="Verdana"/>
          <w:b/>
          <w:bCs/>
          <w:sz w:val="21"/>
          <w:szCs w:val="21"/>
        </w:rPr>
      </w:pPr>
    </w:p>
    <w:p w14:paraId="5FD335FF" w14:textId="77777777" w:rsidR="001C439F" w:rsidRPr="002B1638" w:rsidRDefault="007205C5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43F28">
        <w:rPr>
          <w:rFonts w:ascii="Verdana" w:hAnsi="Verdana"/>
          <w:sz w:val="21"/>
          <w:szCs w:val="21"/>
        </w:rPr>
        <w:t xml:space="preserve">Zwiedzanie Browaru jest </w:t>
      </w:r>
      <w:r w:rsidRPr="002B1638">
        <w:rPr>
          <w:rFonts w:ascii="Verdana" w:hAnsi="Verdana"/>
          <w:sz w:val="21"/>
          <w:szCs w:val="21"/>
        </w:rPr>
        <w:t>dostępne tylko dla osób dorosłych</w:t>
      </w:r>
      <w:r w:rsidR="00B73715" w:rsidRPr="002B1638">
        <w:rPr>
          <w:rFonts w:ascii="Verdana" w:hAnsi="Verdana"/>
          <w:sz w:val="21"/>
          <w:szCs w:val="21"/>
        </w:rPr>
        <w:t>.</w:t>
      </w:r>
    </w:p>
    <w:p w14:paraId="44CB6914" w14:textId="77777777" w:rsidR="007D7603" w:rsidRPr="002B1638" w:rsidRDefault="00622FD4" w:rsidP="00586E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Izbę Tradycji mogą zwiedzać o</w:t>
      </w:r>
      <w:r w:rsidR="001C439F" w:rsidRPr="002B1638">
        <w:rPr>
          <w:rFonts w:ascii="Verdana" w:hAnsi="Verdana"/>
          <w:sz w:val="21"/>
          <w:szCs w:val="21"/>
        </w:rPr>
        <w:t xml:space="preserve">soby niepełnoletnie wyłącznie pod opieką dorosłych opiekunów. Opiekunowie ponoszą odpowiedzialność za </w:t>
      </w:r>
      <w:r w:rsidR="00B73715" w:rsidRPr="002B1638">
        <w:rPr>
          <w:rFonts w:ascii="Verdana" w:hAnsi="Verdana"/>
          <w:sz w:val="21"/>
          <w:szCs w:val="21"/>
        </w:rPr>
        <w:t>zachowanie swoich podopiecznych.</w:t>
      </w:r>
    </w:p>
    <w:p w14:paraId="4A8AFE41" w14:textId="77777777" w:rsidR="00622FD4" w:rsidRPr="002B1638" w:rsidRDefault="00622FD4" w:rsidP="00586E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W Izbie Tradycji dozwolone jest wykonywanie zdjęć</w:t>
      </w:r>
    </w:p>
    <w:p w14:paraId="5148E339" w14:textId="77777777" w:rsidR="001C439F" w:rsidRPr="002B1638" w:rsidRDefault="007205C5" w:rsidP="00DB10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Nie mają wstępu na teren Browaru osoby nietrzeźwe, zachowujące się w sposób zagrażający bezpieczeństwu </w:t>
      </w:r>
      <w:r w:rsidR="00CE746D" w:rsidRPr="002B1638">
        <w:rPr>
          <w:rFonts w:ascii="Verdana" w:hAnsi="Verdana"/>
          <w:sz w:val="21"/>
          <w:szCs w:val="21"/>
        </w:rPr>
        <w:t>osób i mienia.</w:t>
      </w:r>
      <w:r w:rsidRPr="002B1638">
        <w:rPr>
          <w:rFonts w:ascii="Verdana" w:hAnsi="Verdana"/>
          <w:sz w:val="21"/>
          <w:szCs w:val="21"/>
        </w:rPr>
        <w:t xml:space="preserve"> </w:t>
      </w:r>
    </w:p>
    <w:p w14:paraId="7441D2DA" w14:textId="77777777" w:rsidR="001C439F" w:rsidRPr="002B1638" w:rsidRDefault="001C439F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Przed rozpoczęciem zwiedzania, </w:t>
      </w:r>
      <w:r w:rsidR="00CE746D" w:rsidRPr="002B1638">
        <w:rPr>
          <w:rFonts w:ascii="Verdana" w:hAnsi="Verdana"/>
          <w:sz w:val="21"/>
          <w:szCs w:val="21"/>
        </w:rPr>
        <w:t>uczestnik</w:t>
      </w:r>
      <w:r w:rsidRPr="002B1638">
        <w:rPr>
          <w:rFonts w:ascii="Verdana" w:hAnsi="Verdana"/>
          <w:sz w:val="21"/>
          <w:szCs w:val="21"/>
        </w:rPr>
        <w:t xml:space="preserve"> zobowiązany jest:</w:t>
      </w:r>
    </w:p>
    <w:p w14:paraId="1C42EA89" w14:textId="77777777"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zapoznać się z niniejszym regulaminem,</w:t>
      </w:r>
    </w:p>
    <w:p w14:paraId="4E2C4EA1" w14:textId="77777777" w:rsidR="001C439F" w:rsidRPr="002B1638" w:rsidRDefault="00CE746D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zapoznać się z</w:t>
      </w:r>
      <w:r w:rsidR="001C439F" w:rsidRPr="002B1638">
        <w:rPr>
          <w:rFonts w:ascii="Verdana" w:hAnsi="Verdana"/>
          <w:sz w:val="21"/>
          <w:szCs w:val="21"/>
        </w:rPr>
        <w:t xml:space="preserve"> zasad</w:t>
      </w:r>
      <w:r w:rsidRPr="002B1638">
        <w:rPr>
          <w:rFonts w:ascii="Verdana" w:hAnsi="Verdana"/>
          <w:sz w:val="21"/>
          <w:szCs w:val="21"/>
        </w:rPr>
        <w:t>ami</w:t>
      </w:r>
      <w:r w:rsidR="001C439F" w:rsidRPr="002B1638">
        <w:rPr>
          <w:rFonts w:ascii="Verdana" w:hAnsi="Verdana"/>
          <w:sz w:val="21"/>
          <w:szCs w:val="21"/>
        </w:rPr>
        <w:t xml:space="preserve"> BHP i </w:t>
      </w:r>
      <w:proofErr w:type="spellStart"/>
      <w:r w:rsidR="001C439F" w:rsidRPr="002B1638">
        <w:rPr>
          <w:rFonts w:ascii="Verdana" w:hAnsi="Verdana"/>
          <w:sz w:val="21"/>
          <w:szCs w:val="21"/>
        </w:rPr>
        <w:t>ppoż</w:t>
      </w:r>
      <w:proofErr w:type="spellEnd"/>
      <w:r w:rsidR="001C439F" w:rsidRPr="002B1638">
        <w:rPr>
          <w:rFonts w:ascii="Verdana" w:hAnsi="Verdana"/>
          <w:sz w:val="21"/>
          <w:szCs w:val="21"/>
        </w:rPr>
        <w:t xml:space="preserve"> oraz zasad</w:t>
      </w:r>
      <w:r w:rsidR="00170566" w:rsidRPr="002B1638">
        <w:rPr>
          <w:rFonts w:ascii="Verdana" w:hAnsi="Verdana"/>
          <w:sz w:val="21"/>
          <w:szCs w:val="21"/>
        </w:rPr>
        <w:t>ami</w:t>
      </w:r>
      <w:r w:rsidR="001C439F" w:rsidRPr="002B1638">
        <w:rPr>
          <w:rFonts w:ascii="Verdana" w:hAnsi="Verdana"/>
          <w:sz w:val="21"/>
          <w:szCs w:val="21"/>
        </w:rPr>
        <w:t xml:space="preserve"> obowiązujący</w:t>
      </w:r>
      <w:r w:rsidR="00D33E1B" w:rsidRPr="002B1638">
        <w:rPr>
          <w:rFonts w:ascii="Verdana" w:hAnsi="Verdana"/>
          <w:sz w:val="21"/>
          <w:szCs w:val="21"/>
        </w:rPr>
        <w:t>mi</w:t>
      </w:r>
      <w:r w:rsidR="001C439F" w:rsidRPr="002B1638">
        <w:rPr>
          <w:rFonts w:ascii="Verdana" w:hAnsi="Verdana"/>
          <w:sz w:val="21"/>
          <w:szCs w:val="21"/>
        </w:rPr>
        <w:t xml:space="preserve"> w zakładzie produkującym żywność,</w:t>
      </w:r>
    </w:p>
    <w:p w14:paraId="14D14D8F" w14:textId="77777777"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pozostawić w szatni nakrycia wierzchnie, torby, plecaki, parasole, </w:t>
      </w:r>
    </w:p>
    <w:p w14:paraId="3C991CF9" w14:textId="77777777"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nałożyć własne bezpieczne obuwie – twarda, płaska podeszwa, obuwie pełne,</w:t>
      </w:r>
    </w:p>
    <w:p w14:paraId="58F954DF" w14:textId="77777777" w:rsidR="001C439F" w:rsidRPr="002B1638" w:rsidRDefault="001C439F" w:rsidP="00CE746D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nałożyć odzież ochronną udostępnioną przez Stowarzyszenie,</w:t>
      </w:r>
    </w:p>
    <w:p w14:paraId="7039D5BC" w14:textId="77777777" w:rsidR="001C439F" w:rsidRPr="002B1638" w:rsidRDefault="001C439F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>Przewodnik ma prawo odmówić wstępu zwiedzającemu, jeżeli uzna, że jego obecność na terenie Browaru Okocim w jakikolwiek sposób może naruszyć zasady bezpieczeństwa, interes Stowarzyszenia oraz właściciela Browaru.</w:t>
      </w:r>
    </w:p>
    <w:p w14:paraId="75C98E9F" w14:textId="77777777" w:rsidR="00D87F12" w:rsidRPr="002B1638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Osoby uczulone na </w:t>
      </w: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słód jęczmienny, </w:t>
      </w:r>
      <w:r w:rsidRPr="002B1638">
        <w:rPr>
          <w:rFonts w:ascii="Verdana" w:hAnsi="Verdana"/>
          <w:sz w:val="21"/>
          <w:szCs w:val="21"/>
        </w:rPr>
        <w:t xml:space="preserve">jęczmień, pszenicę, </w:t>
      </w: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chmiel oraz drożdże powinny poinformować o tym Przewodnika i podpisać oświadczenie, że zwiedzają browar na własną odpowiedzialność. </w:t>
      </w:r>
    </w:p>
    <w:p w14:paraId="50715762" w14:textId="77777777" w:rsidR="00170566" w:rsidRPr="002B1638" w:rsidRDefault="00170566" w:rsidP="00D87442">
      <w:pPr>
        <w:pStyle w:val="Akapitzlist"/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14:paraId="27321A8D" w14:textId="77777777" w:rsidR="00D87F12" w:rsidRPr="002B1638" w:rsidRDefault="00D87F12" w:rsidP="00CE746D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 w:rsidRPr="002B1638">
        <w:rPr>
          <w:rStyle w:val="Pogrubienie"/>
          <w:rFonts w:ascii="Verdana" w:hAnsi="Verdana"/>
          <w:sz w:val="21"/>
          <w:szCs w:val="21"/>
        </w:rPr>
        <w:t>Przepisy porządkowe</w:t>
      </w:r>
    </w:p>
    <w:p w14:paraId="483165CB" w14:textId="77777777" w:rsidR="00D87F12" w:rsidRPr="00D87442" w:rsidRDefault="00D87F12" w:rsidP="00CE746D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2B1638">
        <w:rPr>
          <w:rFonts w:ascii="Verdana" w:hAnsi="Verdana" w:cs="Arial"/>
          <w:sz w:val="21"/>
          <w:szCs w:val="21"/>
        </w:rPr>
        <w:lastRenderedPageBreak/>
        <w:t>Na terenie Browaru zabrania się:</w:t>
      </w:r>
    </w:p>
    <w:p w14:paraId="2A1AFD08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wnoszenia alkoholu;</w:t>
      </w:r>
    </w:p>
    <w:p w14:paraId="6869DF0A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wnoszenia i spożywania napojów i artykułów spożywczych, z wyjątkiem miejsc do tego przeznaczonych; </w:t>
      </w:r>
    </w:p>
    <w:p w14:paraId="409E793F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używania ognia i palenia papierosów;</w:t>
      </w:r>
    </w:p>
    <w:p w14:paraId="1A9E2DF8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korzystania z aparatów fotograficznych, dyktafonów, telefonów komórkowych oraz kamer wideo;</w:t>
      </w:r>
    </w:p>
    <w:p w14:paraId="415652E5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dotykania </w:t>
      </w:r>
      <w:r w:rsidR="00CE746D">
        <w:rPr>
          <w:rFonts w:ascii="Verdana" w:hAnsi="Verdana" w:cs="Arial"/>
          <w:sz w:val="21"/>
          <w:szCs w:val="21"/>
        </w:rPr>
        <w:t>eksponatów,</w:t>
      </w:r>
      <w:r w:rsidRPr="00D87442">
        <w:rPr>
          <w:rFonts w:ascii="Verdana" w:hAnsi="Verdana" w:cs="Arial"/>
          <w:sz w:val="21"/>
          <w:szCs w:val="21"/>
        </w:rPr>
        <w:t xml:space="preserve"> surowców, materiałów i urządzeń produkcyjnych;</w:t>
      </w:r>
    </w:p>
    <w:p w14:paraId="27B6DFD4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wprowadzania psów i innych zwierząt; </w:t>
      </w:r>
    </w:p>
    <w:p w14:paraId="2DB58A2E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wnoszenia na teren Browaru broni, materiałów wybuchowych, łatwopalnych i innych niebezpiecznych dla życia i zdrowia przedmiotów;</w:t>
      </w:r>
    </w:p>
    <w:p w14:paraId="2882C919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  <w:sz w:val="21"/>
          <w:szCs w:val="21"/>
        </w:rPr>
      </w:pPr>
      <w:proofErr w:type="spellStart"/>
      <w:r w:rsidRPr="00D87442">
        <w:rPr>
          <w:rFonts w:ascii="Verdana" w:hAnsi="Verdana" w:cs="Arial"/>
          <w:sz w:val="21"/>
          <w:szCs w:val="21"/>
        </w:rPr>
        <w:t>zachowań</w:t>
      </w:r>
      <w:proofErr w:type="spellEnd"/>
      <w:r w:rsidRPr="00D87442">
        <w:rPr>
          <w:rFonts w:ascii="Verdana" w:hAnsi="Verdana" w:cs="Arial"/>
          <w:sz w:val="21"/>
          <w:szCs w:val="21"/>
        </w:rPr>
        <w:t xml:space="preserve"> mogących prowadzić do narażenia na niebezpieczeństwo życia lub zdrowia osoby przebywające na ternie Browaru, </w:t>
      </w:r>
    </w:p>
    <w:p w14:paraId="3C699B60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rPr>
          <w:rStyle w:val="Pogrubienie"/>
          <w:rFonts w:ascii="Verdana" w:hAnsi="Verdana"/>
          <w:b w:val="0"/>
          <w:bCs w:val="0"/>
          <w:sz w:val="21"/>
          <w:szCs w:val="21"/>
        </w:rPr>
      </w:pPr>
      <w:proofErr w:type="spellStart"/>
      <w:r w:rsidRPr="00D87442">
        <w:rPr>
          <w:rFonts w:ascii="Verdana" w:hAnsi="Verdana" w:cs="Arial"/>
          <w:sz w:val="21"/>
          <w:szCs w:val="21"/>
        </w:rPr>
        <w:t>zachowań</w:t>
      </w:r>
      <w:proofErr w:type="spellEnd"/>
      <w:r w:rsidRPr="00D87442">
        <w:rPr>
          <w:rFonts w:ascii="Verdana" w:hAnsi="Verdana" w:cs="Arial"/>
          <w:sz w:val="21"/>
          <w:szCs w:val="21"/>
        </w:rPr>
        <w:t xml:space="preserve"> mogących skutkować wyrządzeniem szkód </w:t>
      </w:r>
      <w:r w:rsidRPr="00D87442">
        <w:rPr>
          <w:rFonts w:ascii="Helvetica" w:hAnsi="Helvetica" w:cs="Helvetica"/>
          <w:color w:val="303030"/>
        </w:rPr>
        <w:t>oraz naruszających ogólnie przyjęte normy zachowania.</w:t>
      </w:r>
    </w:p>
    <w:p w14:paraId="3A7A7CCE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 trakcie zwiedzania Browaru </w:t>
      </w:r>
      <w:r w:rsidR="00CE746D">
        <w:rPr>
          <w:rFonts w:ascii="Verdana" w:hAnsi="Verdana" w:cs="Arial"/>
          <w:sz w:val="21"/>
          <w:szCs w:val="21"/>
        </w:rPr>
        <w:t xml:space="preserve">należy stosować się do Regulaminu i </w:t>
      </w:r>
      <w:r w:rsidRPr="00D87442">
        <w:rPr>
          <w:rFonts w:ascii="Verdana" w:hAnsi="Verdana" w:cs="Arial"/>
          <w:sz w:val="21"/>
          <w:szCs w:val="21"/>
        </w:rPr>
        <w:t xml:space="preserve">zaleceń Przewodnika </w:t>
      </w:r>
      <w:r w:rsidR="00CE746D">
        <w:rPr>
          <w:rFonts w:ascii="Verdana" w:hAnsi="Verdana" w:cs="Arial"/>
          <w:sz w:val="21"/>
          <w:szCs w:val="21"/>
        </w:rPr>
        <w:t xml:space="preserve">i </w:t>
      </w:r>
      <w:r w:rsidRPr="00D87442">
        <w:rPr>
          <w:rFonts w:ascii="Verdana" w:hAnsi="Verdana" w:cs="Arial"/>
          <w:sz w:val="21"/>
          <w:szCs w:val="21"/>
        </w:rPr>
        <w:t xml:space="preserve">nie zbaczać z wyznaczonej trasy zwiedzania. </w:t>
      </w:r>
    </w:p>
    <w:p w14:paraId="0812B6E4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Zwiedzający obowiązany jest do zachowania szczególnej ostrożności w trakcie </w:t>
      </w:r>
      <w:r w:rsidR="00CE746D">
        <w:rPr>
          <w:rFonts w:ascii="Verdana" w:hAnsi="Verdana" w:cs="Arial"/>
          <w:sz w:val="21"/>
          <w:szCs w:val="21"/>
        </w:rPr>
        <w:t>poruszania się po terenie browaru</w:t>
      </w:r>
      <w:r w:rsidRPr="00D87442">
        <w:rPr>
          <w:rFonts w:ascii="Verdana" w:hAnsi="Verdana" w:cs="Arial"/>
          <w:sz w:val="21"/>
          <w:szCs w:val="21"/>
        </w:rPr>
        <w:t xml:space="preserve">. </w:t>
      </w:r>
    </w:p>
    <w:p w14:paraId="50FF0A51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 xml:space="preserve">W przypadku niewłaściwego zachowania się zwiedzającego Przewodnik ma prawo przerwać zwiedzanie, a w szczególnych wypadkach prosić o interwencję pracowników ochrony Browaru Okocim. </w:t>
      </w:r>
    </w:p>
    <w:p w14:paraId="633B95D2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>Stowarzyszenie zastrzega sobie prawo wyłączenia w każdym czasie dostępu zwiedzających do dowolnej części terenu Browaru. Z tego tytułu zwiedzającym nie będzie przysługiwał zwrot kosztów biletu.</w:t>
      </w:r>
    </w:p>
    <w:p w14:paraId="7FEF95AB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 w:cs="Arial"/>
          <w:b w:val="0"/>
          <w:bCs w:val="0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>W sytuacji bezpośredniego zagrożenia zdrowia lub życia zwiedzających Stowarzyszenie zastrzega sobie prawo do natychmiastowego przerwania zwiedzania. Z tego tytułu zwiedzającym przysługuje zwrot kosztów biletu.</w:t>
      </w:r>
    </w:p>
    <w:p w14:paraId="254DAF0B" w14:textId="77777777" w:rsidR="00D87F12" w:rsidRDefault="00D87F12" w:rsidP="00D87442">
      <w:pPr>
        <w:spacing w:line="360" w:lineRule="auto"/>
        <w:jc w:val="center"/>
        <w:rPr>
          <w:rStyle w:val="Pogrubienie"/>
          <w:rFonts w:ascii="Verdana" w:hAnsi="Verdana"/>
          <w:bCs w:val="0"/>
          <w:sz w:val="21"/>
          <w:szCs w:val="21"/>
        </w:rPr>
      </w:pPr>
    </w:p>
    <w:p w14:paraId="3040FE75" w14:textId="77777777" w:rsidR="00D87F12" w:rsidRPr="00622FD4" w:rsidRDefault="00D87F12" w:rsidP="00622FD4">
      <w:pPr>
        <w:pStyle w:val="Akapitzlist"/>
        <w:spacing w:line="360" w:lineRule="auto"/>
        <w:rPr>
          <w:rFonts w:ascii="Verdana" w:hAnsi="Verdana"/>
          <w:b/>
          <w:sz w:val="21"/>
          <w:szCs w:val="21"/>
        </w:rPr>
      </w:pPr>
      <w:r w:rsidRPr="00D87442">
        <w:rPr>
          <w:rStyle w:val="Pogrubienie"/>
          <w:rFonts w:ascii="Verdana" w:hAnsi="Verdana"/>
          <w:bCs w:val="0"/>
          <w:sz w:val="21"/>
          <w:szCs w:val="21"/>
        </w:rPr>
        <w:t>Odpowiedzialność Zwiedzającego i Stowarzyszenia</w:t>
      </w:r>
    </w:p>
    <w:p w14:paraId="486E9097" w14:textId="77777777" w:rsidR="00D87F12" w:rsidRPr="00EF5BAE" w:rsidRDefault="00D87F12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>Za wszelkie szkody wyrządzone na terenie Browaru odpowiada sprawca szkody</w:t>
      </w:r>
      <w:r>
        <w:rPr>
          <w:rFonts w:ascii="Verdana" w:hAnsi="Verdana"/>
          <w:sz w:val="21"/>
          <w:szCs w:val="21"/>
        </w:rPr>
        <w:t>.</w:t>
      </w:r>
      <w:r w:rsidRPr="00EF5BAE">
        <w:rPr>
          <w:rFonts w:ascii="Verdana" w:hAnsi="Verdana"/>
          <w:sz w:val="21"/>
          <w:szCs w:val="21"/>
        </w:rPr>
        <w:t xml:space="preserve"> </w:t>
      </w:r>
    </w:p>
    <w:p w14:paraId="54ADD2A3" w14:textId="77777777" w:rsidR="00D87F12" w:rsidRPr="004903E0" w:rsidRDefault="00D87F12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4903E0">
        <w:rPr>
          <w:rFonts w:ascii="Verdana" w:hAnsi="Verdana"/>
          <w:sz w:val="21"/>
          <w:szCs w:val="21"/>
        </w:rPr>
        <w:t xml:space="preserve">Stowarzyszenie nie ponosi odpowiedzialności za: </w:t>
      </w:r>
    </w:p>
    <w:p w14:paraId="2B7692A1" w14:textId="77777777"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wszelkie przedmioty pozostawione przez zwiedzających na terenie Browaru,</w:t>
      </w:r>
    </w:p>
    <w:p w14:paraId="7EE3F50A" w14:textId="77777777"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szkody poniesione przez zwiedzających na skutek nieprzestrzegania niniejszego regulaminu i ogólnych zasad bezpieczeństwa,</w:t>
      </w:r>
    </w:p>
    <w:p w14:paraId="0A3C7693" w14:textId="77777777"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lastRenderedPageBreak/>
        <w:t>przerwy w zwiedzaniu spowodowane przyczynami niezależnymi od Stowarzyszenia; w takim przypadku niewykorzystane bilety wstępu (po dokonaniu stosownej adnotacji) zachowują ważność w innym terminie.</w:t>
      </w:r>
    </w:p>
    <w:p w14:paraId="4C9D9548" w14:textId="77777777" w:rsidR="00D87F12" w:rsidRPr="00EF5BAE" w:rsidRDefault="00D87F12" w:rsidP="00D87442">
      <w:pPr>
        <w:spacing w:line="360" w:lineRule="auto"/>
        <w:rPr>
          <w:rFonts w:ascii="Verdana" w:hAnsi="Verdana"/>
          <w:sz w:val="21"/>
          <w:szCs w:val="21"/>
        </w:rPr>
      </w:pPr>
    </w:p>
    <w:p w14:paraId="5474C79E" w14:textId="77777777" w:rsidR="00D87F12" w:rsidRPr="00D87442" w:rsidRDefault="00D87F12" w:rsidP="00622FD4">
      <w:pPr>
        <w:pStyle w:val="Akapitzlist"/>
        <w:spacing w:line="360" w:lineRule="auto"/>
        <w:rPr>
          <w:rFonts w:ascii="Verdana" w:hAnsi="Verdana"/>
          <w:b/>
          <w:sz w:val="21"/>
          <w:szCs w:val="21"/>
        </w:rPr>
      </w:pPr>
      <w:r w:rsidRPr="00D87442">
        <w:rPr>
          <w:rFonts w:ascii="Verdana" w:hAnsi="Verdana"/>
          <w:b/>
          <w:sz w:val="21"/>
          <w:szCs w:val="21"/>
        </w:rPr>
        <w:t>Postanowienia końcowe</w:t>
      </w:r>
    </w:p>
    <w:p w14:paraId="1F1AD7C9" w14:textId="77777777" w:rsidR="00D87F12" w:rsidRPr="002B1638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D87442">
        <w:rPr>
          <w:rFonts w:ascii="Verdana" w:hAnsi="Verdana"/>
          <w:sz w:val="21"/>
          <w:szCs w:val="21"/>
        </w:rPr>
        <w:t xml:space="preserve">Regulamin dostępny jest w siedzibie Stowarzyszenia oraz na stronie </w:t>
      </w:r>
      <w:r w:rsidRPr="002B1638">
        <w:rPr>
          <w:rFonts w:ascii="Verdana" w:hAnsi="Verdana"/>
          <w:sz w:val="21"/>
          <w:szCs w:val="21"/>
        </w:rPr>
        <w:t xml:space="preserve">internetowej Stowarzyszenia </w:t>
      </w:r>
    </w:p>
    <w:p w14:paraId="63D4F643" w14:textId="77777777" w:rsidR="00D87F12" w:rsidRPr="002B1638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Poprzez </w:t>
      </w:r>
      <w:r w:rsidR="00143F28" w:rsidRPr="002B1638">
        <w:rPr>
          <w:rFonts w:ascii="Verdana" w:hAnsi="Verdana"/>
          <w:sz w:val="21"/>
          <w:szCs w:val="21"/>
        </w:rPr>
        <w:t>opłacenie wstępu</w:t>
      </w:r>
      <w:r w:rsidRPr="002B1638">
        <w:rPr>
          <w:rFonts w:ascii="Verdana" w:hAnsi="Verdana"/>
          <w:sz w:val="21"/>
          <w:szCs w:val="21"/>
        </w:rPr>
        <w:t>, zwiedzający akceptuje niniejszy regulamin i zobowiązuje się do jego przestrzegania.</w:t>
      </w:r>
    </w:p>
    <w:p w14:paraId="7BF843AD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Stowarzyszenie</w:t>
      </w:r>
      <w:r w:rsidRPr="00D87442">
        <w:rPr>
          <w:rFonts w:ascii="Verdana" w:hAnsi="Verdana"/>
          <w:sz w:val="21"/>
          <w:szCs w:val="21"/>
        </w:rPr>
        <w:t xml:space="preserve"> jest uprawnione do zmian niniejszego regulaminu w każdym czasie. Zmieniony regulamin zostanie podany do wiadomości publicznej na stronie internetowej Stowarzyszenia oraz w siedzibie Stowarzyszenia.</w:t>
      </w:r>
    </w:p>
    <w:p w14:paraId="7E492DCB" w14:textId="77777777" w:rsidR="00D87F12" w:rsidRPr="00D87442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hAnsi="Verdana"/>
          <w:sz w:val="21"/>
          <w:szCs w:val="21"/>
        </w:rPr>
      </w:pPr>
      <w:r w:rsidRPr="00D87442">
        <w:rPr>
          <w:rFonts w:ascii="Verdana" w:hAnsi="Verdana"/>
          <w:sz w:val="21"/>
          <w:szCs w:val="21"/>
        </w:rPr>
        <w:t xml:space="preserve">Dodatkowych informacji dotyczących zwiedzania Browaru udziela Zarząd Stowarzyszenia pod numerem tel. </w:t>
      </w:r>
      <w:r w:rsidRPr="00D87442">
        <w:rPr>
          <w:rFonts w:ascii="Calibri" w:hAnsi="Calibri" w:cs="Calibri"/>
        </w:rPr>
        <w:t xml:space="preserve">795 554 646 </w:t>
      </w:r>
      <w:r w:rsidRPr="00D87442">
        <w:rPr>
          <w:rFonts w:ascii="Verdana" w:hAnsi="Verdana"/>
          <w:sz w:val="21"/>
          <w:szCs w:val="21"/>
        </w:rPr>
        <w:t xml:space="preserve"> oraz adresem email:smbokocim@gmail.com</w:t>
      </w:r>
    </w:p>
    <w:p w14:paraId="586EBEF4" w14:textId="77777777" w:rsidR="00D87F12" w:rsidRDefault="00D87F12" w:rsidP="00D87442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1"/>
          <w:szCs w:val="21"/>
        </w:rPr>
      </w:pPr>
    </w:p>
    <w:p w14:paraId="2BA07A5F" w14:textId="77777777" w:rsidR="000E5587" w:rsidRDefault="000E5587" w:rsidP="00D87442">
      <w:pPr>
        <w:jc w:val="both"/>
      </w:pPr>
    </w:p>
    <w:sectPr w:rsidR="000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D62"/>
    <w:multiLevelType w:val="hybridMultilevel"/>
    <w:tmpl w:val="E6C83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E56A5"/>
    <w:multiLevelType w:val="hybridMultilevel"/>
    <w:tmpl w:val="E780A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5FCF"/>
    <w:multiLevelType w:val="hybridMultilevel"/>
    <w:tmpl w:val="1E9C8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A1178"/>
    <w:multiLevelType w:val="multilevel"/>
    <w:tmpl w:val="A0DE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4C97F3A"/>
    <w:multiLevelType w:val="hybridMultilevel"/>
    <w:tmpl w:val="7542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1742"/>
    <w:multiLevelType w:val="hybridMultilevel"/>
    <w:tmpl w:val="F91420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578DA"/>
    <w:multiLevelType w:val="hybridMultilevel"/>
    <w:tmpl w:val="131EE6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E76D2A"/>
    <w:multiLevelType w:val="hybridMultilevel"/>
    <w:tmpl w:val="CB4CA3BA"/>
    <w:lvl w:ilvl="0" w:tplc="D3029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B32D93"/>
    <w:multiLevelType w:val="hybridMultilevel"/>
    <w:tmpl w:val="39AE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0879"/>
    <w:multiLevelType w:val="hybridMultilevel"/>
    <w:tmpl w:val="C1464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184B6C"/>
    <w:multiLevelType w:val="hybridMultilevel"/>
    <w:tmpl w:val="5C0E09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D37A00"/>
    <w:multiLevelType w:val="hybridMultilevel"/>
    <w:tmpl w:val="513A9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9987320">
    <w:abstractNumId w:val="11"/>
  </w:num>
  <w:num w:numId="2" w16cid:durableId="2023436326">
    <w:abstractNumId w:val="3"/>
  </w:num>
  <w:num w:numId="3" w16cid:durableId="204678869">
    <w:abstractNumId w:val="5"/>
  </w:num>
  <w:num w:numId="4" w16cid:durableId="1751341216">
    <w:abstractNumId w:val="1"/>
  </w:num>
  <w:num w:numId="5" w16cid:durableId="1589462111">
    <w:abstractNumId w:val="0"/>
  </w:num>
  <w:num w:numId="6" w16cid:durableId="889340755">
    <w:abstractNumId w:val="6"/>
  </w:num>
  <w:num w:numId="7" w16cid:durableId="133762304">
    <w:abstractNumId w:val="9"/>
  </w:num>
  <w:num w:numId="8" w16cid:durableId="439642009">
    <w:abstractNumId w:val="10"/>
  </w:num>
  <w:num w:numId="9" w16cid:durableId="1455636894">
    <w:abstractNumId w:val="2"/>
  </w:num>
  <w:num w:numId="10" w16cid:durableId="1187014090">
    <w:abstractNumId w:val="7"/>
  </w:num>
  <w:num w:numId="11" w16cid:durableId="215556592">
    <w:abstractNumId w:val="7"/>
    <w:lvlOverride w:ilvl="0">
      <w:lvl w:ilvl="0" w:tplc="D3029D5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838816677">
    <w:abstractNumId w:val="8"/>
  </w:num>
  <w:num w:numId="13" w16cid:durableId="1992564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00"/>
    <w:rsid w:val="000E5587"/>
    <w:rsid w:val="00116A00"/>
    <w:rsid w:val="00143F28"/>
    <w:rsid w:val="00170566"/>
    <w:rsid w:val="001C439F"/>
    <w:rsid w:val="002A45B6"/>
    <w:rsid w:val="002B1638"/>
    <w:rsid w:val="002D70E9"/>
    <w:rsid w:val="002F3C07"/>
    <w:rsid w:val="004F2600"/>
    <w:rsid w:val="006027CC"/>
    <w:rsid w:val="00622FD4"/>
    <w:rsid w:val="007205C5"/>
    <w:rsid w:val="007D7603"/>
    <w:rsid w:val="008238EA"/>
    <w:rsid w:val="00962A9D"/>
    <w:rsid w:val="00B73715"/>
    <w:rsid w:val="00B92A34"/>
    <w:rsid w:val="00C50DD6"/>
    <w:rsid w:val="00C94558"/>
    <w:rsid w:val="00CE746D"/>
    <w:rsid w:val="00D249C1"/>
    <w:rsid w:val="00D33E1B"/>
    <w:rsid w:val="00D87442"/>
    <w:rsid w:val="00D87F12"/>
    <w:rsid w:val="00DA6188"/>
    <w:rsid w:val="00DE4081"/>
    <w:rsid w:val="00E1503D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C2C"/>
  <w15:chartTrackingRefBased/>
  <w15:docId w15:val="{F38B6D8A-6AE9-4CC6-91C3-1BA7C20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E5587"/>
    <w:rPr>
      <w:b/>
      <w:bCs/>
    </w:rPr>
  </w:style>
  <w:style w:type="paragraph" w:styleId="NormalnyWeb">
    <w:name w:val="Normal (Web)"/>
    <w:basedOn w:val="Normalny"/>
    <w:rsid w:val="000E5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C439F"/>
    <w:pPr>
      <w:ind w:left="720"/>
      <w:contextualSpacing/>
    </w:pPr>
  </w:style>
  <w:style w:type="character" w:styleId="Hipercze">
    <w:name w:val="Hyperlink"/>
    <w:rsid w:val="00D87F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okocim.pl" TargetMode="External"/><Relationship Id="rId5" Type="http://schemas.openxmlformats.org/officeDocument/2006/relationships/hyperlink" Target="mailto:smbokoc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82d47f6-50f4-4554-9aa6-43a46416b0f0}" enabled="0" method="" siteId="{882d47f6-50f4-4554-9aa6-43a46416b0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772</Words>
  <Characters>5415</Characters>
  <Application>Microsoft Office Word</Application>
  <DocSecurity>0</DocSecurity>
  <Lines>125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Latasiewicz, Małgorzata</dc:creator>
  <cp:keywords/>
  <dc:description/>
  <cp:lastModifiedBy>Surmacz, Adam</cp:lastModifiedBy>
  <cp:revision>2</cp:revision>
  <cp:lastPrinted>2019-09-29T06:44:00Z</cp:lastPrinted>
  <dcterms:created xsi:type="dcterms:W3CDTF">2023-04-27T07:45:00Z</dcterms:created>
  <dcterms:modified xsi:type="dcterms:W3CDTF">2023-04-27T07:45:00Z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78ef0cf91b9974c96c8a765ce68adf2b439ff643b66ddb4f01c745b5b40d410c</vt:lpwstr>
  </property>
</Properties>
</file>